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AA" w:rsidRDefault="003306AA" w:rsidP="003306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06AA" w:rsidRDefault="003306AA" w:rsidP="003306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06AA" w:rsidRPr="003306AA" w:rsidRDefault="003306AA" w:rsidP="003306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b/>
          <w:bCs/>
          <w:sz w:val="28"/>
          <w:szCs w:val="28"/>
        </w:rPr>
        <w:t>УВЕДОМЛЕНИЕ</w:t>
      </w:r>
    </w:p>
    <w:p w:rsidR="003306AA" w:rsidRPr="003306AA" w:rsidRDefault="003306AA" w:rsidP="0033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06AA" w:rsidRPr="003306AA" w:rsidRDefault="003306AA" w:rsidP="0033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о начале </w:t>
      </w:r>
      <w:proofErr w:type="gramStart"/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разработки проекта актуализированной схемы теплоснабжения </w:t>
      </w:r>
      <w:r w:rsidRPr="003306AA">
        <w:rPr>
          <w:rFonts w:ascii="Times New Roman" w:eastAsia="Calibri" w:hAnsi="Times New Roman" w:cs="Times New Roman"/>
          <w:kern w:val="36"/>
          <w:sz w:val="28"/>
          <w:szCs w:val="28"/>
        </w:rPr>
        <w:t>сельского поселения</w:t>
      </w:r>
      <w:proofErr w:type="gramEnd"/>
      <w:r w:rsidRPr="003306AA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Серноводск</w:t>
      </w:r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Сергиевский Самарской области на 2022</w:t>
      </w:r>
      <w:r w:rsidR="00481A82">
        <w:rPr>
          <w:rFonts w:ascii="Times New Roman" w:eastAsia="Calibri" w:hAnsi="Times New Roman" w:cs="Times New Roman"/>
          <w:sz w:val="28"/>
          <w:szCs w:val="28"/>
        </w:rPr>
        <w:t>-2033 гг. (актуализация на 2027</w:t>
      </w:r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 год)</w:t>
      </w:r>
    </w:p>
    <w:p w:rsidR="003306AA" w:rsidRPr="003306AA" w:rsidRDefault="003306AA" w:rsidP="0033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06AA" w:rsidRPr="003306AA" w:rsidRDefault="003306AA" w:rsidP="003306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306AA" w:rsidRPr="003306AA" w:rsidRDefault="003306AA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>Администрация сельского поселения Серноводск муниципального района Сергиевский Самарской области уведомляет о начале разработки проекта актуализированной схемы теплоснабжения сельского поселения Серноводск муниципального района Сергиевский Самарской области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 постановлением Правительства Российской Федерации от 22.02.2012 г. №154 «О требованиях к схемам теплоснабжения, порядку их разработки и утверждения».</w:t>
      </w:r>
    </w:p>
    <w:p w:rsidR="003306AA" w:rsidRDefault="003306AA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Действующая схема теплоснабжения сельского поселения Серноводск размещена на официальном сайте администрации </w:t>
      </w:r>
      <w:hyperlink r:id="rId5" w:history="1">
        <w:r w:rsidRPr="003306A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</w:t>
        </w:r>
        <w:r w:rsidRPr="003306AA">
          <w:rPr>
            <w:rFonts w:ascii="Times New Roman" w:eastAsia="Calibri" w:hAnsi="Times New Roman" w:cs="Times New Roman"/>
            <w:noProof/>
            <w:color w:val="0563C1"/>
            <w:sz w:val="28"/>
            <w:szCs w:val="28"/>
            <w:u w:val="single"/>
          </w:rPr>
          <w:t>www.sergievsk.ru</w:t>
        </w:r>
      </w:hyperlink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, во вкладке: </w:t>
      </w:r>
    </w:p>
    <w:p w:rsidR="00C473FF" w:rsidRDefault="00C473FF" w:rsidP="00C47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ЖКХ.</w:t>
      </w:r>
    </w:p>
    <w:p w:rsidR="003306AA" w:rsidRPr="003306AA" w:rsidRDefault="003306AA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>Юридические лица, желающие приступить к разработке проекта актуализированной схемы теплоснабжения, обязаны направить уведомление об этом в Администрацию сельского поселения Серноводск муниципального района Сергиевский Самарской области по адресу: Самарская область, Сергиевский р</w:t>
      </w:r>
      <w:r w:rsidR="000148B7">
        <w:rPr>
          <w:rFonts w:ascii="Times New Roman" w:eastAsia="Calibri" w:hAnsi="Times New Roman" w:cs="Times New Roman"/>
          <w:sz w:val="28"/>
          <w:szCs w:val="28"/>
        </w:rPr>
        <w:t>айон, п</w:t>
      </w:r>
      <w:r w:rsidR="00481A82">
        <w:rPr>
          <w:rFonts w:ascii="Times New Roman" w:eastAsia="Calibri" w:hAnsi="Times New Roman" w:cs="Times New Roman"/>
          <w:sz w:val="28"/>
          <w:szCs w:val="28"/>
        </w:rPr>
        <w:t xml:space="preserve">. Серноводск, </w:t>
      </w:r>
      <w:r w:rsidR="00481A82">
        <w:rPr>
          <w:rFonts w:ascii="Times New Roman" w:eastAsia="Calibri" w:hAnsi="Times New Roman" w:cs="Times New Roman"/>
          <w:sz w:val="28"/>
          <w:szCs w:val="28"/>
        </w:rPr>
        <w:softHyphen/>
        <w:t xml:space="preserve"> ул. Советская</w:t>
      </w:r>
      <w:bookmarkStart w:id="0" w:name="_GoBack"/>
      <w:bookmarkEnd w:id="0"/>
      <w:r w:rsidR="00481A82">
        <w:rPr>
          <w:rFonts w:ascii="Times New Roman" w:eastAsia="Calibri" w:hAnsi="Times New Roman" w:cs="Times New Roman"/>
          <w:sz w:val="28"/>
          <w:szCs w:val="28"/>
        </w:rPr>
        <w:t>, 69</w:t>
      </w:r>
      <w:r w:rsidRPr="003306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06AA" w:rsidRPr="003306AA" w:rsidRDefault="00481A82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телефон (факс): 8 (84655) 3102</w:t>
      </w:r>
      <w:r w:rsidR="003306AA" w:rsidRPr="003306AA">
        <w:rPr>
          <w:rFonts w:ascii="Times New Roman" w:eastAsia="Calibri" w:hAnsi="Times New Roman" w:cs="Times New Roman"/>
          <w:sz w:val="28"/>
          <w:szCs w:val="28"/>
        </w:rPr>
        <w:t>3;</w:t>
      </w:r>
    </w:p>
    <w:p w:rsidR="003306AA" w:rsidRPr="003306AA" w:rsidRDefault="003306AA" w:rsidP="003306AA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>электронная почта:</w:t>
      </w:r>
      <w:r w:rsidRPr="003306AA">
        <w:rPr>
          <w:rFonts w:ascii="Helvetica" w:eastAsia="Calibri" w:hAnsi="Helvetica" w:cs="Times New Roman"/>
          <w:color w:val="87898F"/>
          <w:sz w:val="21"/>
          <w:szCs w:val="21"/>
          <w:shd w:val="clear" w:color="auto" w:fill="FFFFFF"/>
        </w:rPr>
        <w:t xml:space="preserve"> </w:t>
      </w:r>
      <w:r w:rsidRPr="00330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asp_sernovodsk@mail.ru</w:t>
      </w:r>
    </w:p>
    <w:p w:rsidR="003306AA" w:rsidRPr="003306AA" w:rsidRDefault="003306AA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Ответственное лицо – </w:t>
      </w:r>
      <w:r w:rsidR="00481A82">
        <w:rPr>
          <w:rFonts w:ascii="Times New Roman" w:eastAsia="Calibri" w:hAnsi="Times New Roman" w:cs="Times New Roman"/>
          <w:sz w:val="28"/>
          <w:szCs w:val="28"/>
        </w:rPr>
        <w:t>Иванова Р.Р.</w:t>
      </w:r>
    </w:p>
    <w:p w:rsidR="003306AA" w:rsidRPr="003306AA" w:rsidRDefault="003306AA" w:rsidP="003306AA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</w:p>
    <w:p w:rsidR="003306AA" w:rsidRPr="003306AA" w:rsidRDefault="003306AA" w:rsidP="003306AA">
      <w:pPr>
        <w:spacing w:after="0" w:line="240" w:lineRule="auto"/>
        <w:rPr>
          <w:rFonts w:ascii="Calibri" w:eastAsia="Calibri" w:hAnsi="Calibri" w:cs="Times New Roman"/>
        </w:rPr>
      </w:pPr>
    </w:p>
    <w:p w:rsidR="003306AA" w:rsidRPr="003306AA" w:rsidRDefault="003306AA" w:rsidP="003306AA">
      <w:pPr>
        <w:spacing w:after="0" w:line="240" w:lineRule="auto"/>
        <w:rPr>
          <w:rFonts w:ascii="Calibri" w:eastAsia="Calibri" w:hAnsi="Calibri" w:cs="Times New Roman"/>
        </w:rPr>
      </w:pPr>
    </w:p>
    <w:p w:rsidR="003306AA" w:rsidRPr="003306AA" w:rsidRDefault="003306AA" w:rsidP="003306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3306AA" w:rsidRPr="003306AA" w:rsidRDefault="003306AA" w:rsidP="003306AA">
      <w:pPr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3306AA" w:rsidRPr="003306AA" w:rsidRDefault="003306AA" w:rsidP="003306AA">
      <w:pPr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525C7E" w:rsidRDefault="00525C7E"/>
    <w:sectPr w:rsidR="00525C7E" w:rsidSect="00296363">
      <w:pgSz w:w="11906" w:h="16838"/>
      <w:pgMar w:top="709" w:right="707" w:bottom="71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6D"/>
    <w:rsid w:val="000148B7"/>
    <w:rsid w:val="003306AA"/>
    <w:rsid w:val="00481A82"/>
    <w:rsid w:val="00525C7E"/>
    <w:rsid w:val="006C274A"/>
    <w:rsid w:val="00C473FF"/>
    <w:rsid w:val="00D0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rgie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2026-01-12T06:09:00Z</dcterms:created>
  <dcterms:modified xsi:type="dcterms:W3CDTF">2026-01-12T06:09:00Z</dcterms:modified>
</cp:coreProperties>
</file>